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1DA78" w14:textId="77777777" w:rsidR="009548EF" w:rsidRDefault="009548EF" w:rsidP="009548EF">
      <w:pPr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PROPOSTA DE PREÇO COMERCIAL</w:t>
      </w:r>
    </w:p>
    <w:p w14:paraId="31772F39" w14:textId="77777777" w:rsidR="009548EF" w:rsidRDefault="009548EF" w:rsidP="009548EF">
      <w:pPr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445B5A79" w14:textId="77777777" w:rsidR="009548EF" w:rsidRDefault="009548EF" w:rsidP="009548EF">
      <w:pPr>
        <w:pStyle w:val="Ttulo"/>
        <w:jc w:val="left"/>
        <w:rPr>
          <w:rFonts w:ascii="Arial" w:hAnsi="Arial" w:cs="Arial"/>
          <w:i/>
          <w:iCs/>
          <w:sz w:val="22"/>
          <w:szCs w:val="22"/>
          <w:u w:val="single"/>
        </w:rPr>
      </w:pPr>
    </w:p>
    <w:p w14:paraId="7FAAB9B5" w14:textId="77777777" w:rsidR="009548EF" w:rsidRDefault="009548EF" w:rsidP="009548EF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53A34838" w14:textId="77777777" w:rsidR="009548EF" w:rsidRDefault="009548EF" w:rsidP="009548EF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3A1662BD" w14:textId="77777777" w:rsidR="009548EF" w:rsidRDefault="009548EF" w:rsidP="009548EF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07D6B0B3" w14:textId="77777777" w:rsidR="009548EF" w:rsidRDefault="009548EF" w:rsidP="009548E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24573CE" w14:textId="77777777" w:rsidR="009548EF" w:rsidRDefault="009548EF" w:rsidP="009548EF">
      <w:pPr>
        <w:pStyle w:val="Ttul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4D788931" w14:textId="77777777" w:rsidR="009548EF" w:rsidRDefault="009548EF" w:rsidP="009548EF">
      <w:pPr>
        <w:pStyle w:val="PargrafodaLista"/>
        <w:tabs>
          <w:tab w:val="left" w:pos="567"/>
        </w:tabs>
        <w:ind w:left="0" w:right="122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 xml:space="preserve">Contratação de empresa para aquisição de um armário para a sala de contabilidade e compras e licitações e tampo para balcão de atendimento na sala de recepção. </w:t>
      </w:r>
    </w:p>
    <w:p w14:paraId="2433F119" w14:textId="77777777" w:rsidR="009548EF" w:rsidRDefault="009548EF" w:rsidP="009548EF">
      <w:pPr>
        <w:jc w:val="both"/>
        <w:rPr>
          <w:rFonts w:ascii="Arial" w:hAnsi="Arial" w:cs="Arial"/>
          <w:sz w:val="22"/>
          <w:szCs w:val="22"/>
        </w:rPr>
      </w:pPr>
    </w:p>
    <w:p w14:paraId="77B50CD1" w14:textId="77777777" w:rsidR="009548EF" w:rsidRDefault="009548EF" w:rsidP="009548EF">
      <w:pPr>
        <w:jc w:val="both"/>
        <w:rPr>
          <w:rFonts w:ascii="Arial" w:hAnsi="Arial" w:cs="Arial"/>
          <w:sz w:val="22"/>
          <w:szCs w:val="22"/>
        </w:rPr>
      </w:pPr>
    </w:p>
    <w:p w14:paraId="77B9ABBA" w14:textId="77777777" w:rsidR="009548EF" w:rsidRDefault="009548EF" w:rsidP="009548EF">
      <w:pPr>
        <w:jc w:val="both"/>
        <w:rPr>
          <w:rFonts w:ascii="Arial" w:hAnsi="Arial" w:cs="Arial"/>
          <w:sz w:val="22"/>
          <w:szCs w:val="22"/>
        </w:rPr>
      </w:pPr>
    </w:p>
    <w:p w14:paraId="28FDFDE0" w14:textId="77777777" w:rsidR="009548EF" w:rsidRDefault="009548EF" w:rsidP="009548E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0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9"/>
        <w:gridCol w:w="4113"/>
        <w:gridCol w:w="991"/>
        <w:gridCol w:w="991"/>
        <w:gridCol w:w="2266"/>
      </w:tblGrid>
      <w:tr w:rsidR="009548EF" w14:paraId="6A03EECC" w14:textId="77777777" w:rsidTr="009548EF">
        <w:trPr>
          <w:trHeight w:val="34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453B" w14:textId="77777777" w:rsidR="009548EF" w:rsidRDefault="009548E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AD84" w14:textId="77777777" w:rsidR="009548EF" w:rsidRDefault="009548E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8CED" w14:textId="77777777" w:rsidR="009548EF" w:rsidRDefault="009548E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301F" w14:textId="77777777" w:rsidR="009548EF" w:rsidRDefault="009548E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9548EF" w14:paraId="3CA9812B" w14:textId="77777777" w:rsidTr="009548EF">
        <w:trPr>
          <w:trHeight w:val="340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D0AA3" w14:textId="77777777" w:rsidR="009548EF" w:rsidRDefault="009548E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D2BA" w14:textId="77777777" w:rsidR="009548EF" w:rsidRDefault="009548E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F64C" w14:textId="77777777" w:rsidR="009548EF" w:rsidRDefault="009548E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9B74" w14:textId="77777777" w:rsidR="009548EF" w:rsidRDefault="009548E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5C73" w14:textId="77777777" w:rsidR="009548EF" w:rsidRDefault="009548E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9548EF" w14:paraId="39C33601" w14:textId="77777777" w:rsidTr="009548EF">
        <w:trPr>
          <w:trHeight w:val="29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1CD9" w14:textId="77777777" w:rsidR="009548EF" w:rsidRDefault="009548EF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7C95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Armário em dois módulos, um sendo de baixo medindo 0,90cm de altura e 2,15cm de comprimento, com 0,60cm de profundidade com três portas de abrir e quatro gavetas.</w:t>
            </w:r>
          </w:p>
          <w:p w14:paraId="1C305279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O módulo superior medindo 0,47cm de profundidade por 2.00cm de altura e 2,15cm de comprimento com duas portas de correr, parte interna com repartição para caixa de arquivo.</w:t>
            </w:r>
          </w:p>
          <w:p w14:paraId="04D8A67B" w14:textId="77777777" w:rsidR="009548EF" w:rsidRDefault="009548EF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 xml:space="preserve">Portas em MDF de 0,15mm,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6AD8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8FC0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83D3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548EF" w14:paraId="28FBFDD9" w14:textId="77777777" w:rsidTr="009548EF">
        <w:trPr>
          <w:trHeight w:val="29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A40D" w14:textId="77777777" w:rsidR="009548EF" w:rsidRDefault="009548EF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387A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tamponamentos e prateleiras em MDF de 0,30mm, interno branco e externo amadeirado.  Tampo no balcão de atendimento em ângulo 120º medindo de um lado 0.61cm outro 1.70cm, profundidade 0.50cm em MDF 0.30mm com duas gavetas.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6B2D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626F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01EE" w14:textId="77777777" w:rsidR="009548EF" w:rsidRDefault="009548E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548EF" w14:paraId="2227275C" w14:textId="77777777" w:rsidTr="009548EF">
        <w:trPr>
          <w:trHeight w:val="29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475F" w14:textId="77777777" w:rsidR="009548EF" w:rsidRDefault="009548EF">
            <w:pPr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E3AD" w14:textId="77777777" w:rsidR="009548EF" w:rsidRDefault="009548E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14:paraId="531DC126" w14:textId="77777777" w:rsidR="009548EF" w:rsidRDefault="009548EF" w:rsidP="009548EF">
      <w:pPr>
        <w:rPr>
          <w:rFonts w:ascii="Arial" w:hAnsi="Arial" w:cs="Arial"/>
          <w:b/>
          <w:i/>
          <w:iCs/>
          <w:sz w:val="22"/>
          <w:szCs w:val="22"/>
        </w:rPr>
      </w:pPr>
    </w:p>
    <w:p w14:paraId="3787A8A5" w14:textId="77777777" w:rsidR="009548EF" w:rsidRDefault="009548EF" w:rsidP="009548EF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6A5D939C" w14:textId="77777777" w:rsidR="009548EF" w:rsidRDefault="009548EF" w:rsidP="009548EF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22F4C76D" w14:textId="77777777" w:rsidR="009548EF" w:rsidRDefault="009548EF" w:rsidP="009548E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3936ED3" w14:textId="77777777" w:rsidR="009548EF" w:rsidRDefault="009548EF" w:rsidP="009548E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A0F6067" w14:textId="77777777" w:rsidR="009548EF" w:rsidRDefault="009548EF" w:rsidP="009548E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AF241C2" w14:textId="77777777" w:rsidR="009548EF" w:rsidRDefault="009548EF" w:rsidP="009548EF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6AD1905B" w14:textId="77777777" w:rsidR="009548EF" w:rsidRDefault="009548EF" w:rsidP="009548EF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049BEE05" w14:textId="77777777" w:rsidR="009548EF" w:rsidRDefault="009548EF" w:rsidP="009548EF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00EA1F8B" w14:textId="77777777" w:rsidR="00692E95" w:rsidRPr="009548EF" w:rsidRDefault="00692E95" w:rsidP="009548EF"/>
    <w:sectPr w:rsidR="00692E95" w:rsidRPr="009548EF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8EF"/>
    <w:rsid w:val="00692E95"/>
    <w:rsid w:val="008D088D"/>
    <w:rsid w:val="0095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27EF6"/>
  <w15:chartTrackingRefBased/>
  <w15:docId w15:val="{45FBD843-AA67-4FF2-A195-5B85F40E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548EF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qFormat/>
    <w:rsid w:val="009548E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1"/>
    <w:locked/>
    <w:rsid w:val="00954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9548EF"/>
    <w:pPr>
      <w:ind w:left="720"/>
      <w:contextualSpacing/>
    </w:pPr>
  </w:style>
  <w:style w:type="table" w:styleId="Tabelacomgrade">
    <w:name w:val="Table Grid"/>
    <w:basedOn w:val="Tabelanormal"/>
    <w:uiPriority w:val="39"/>
    <w:rsid w:val="009548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2024-03-26T16:46:00Z</dcterms:created>
  <dcterms:modified xsi:type="dcterms:W3CDTF">2024-03-26T16:46:00Z</dcterms:modified>
</cp:coreProperties>
</file>